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905" w:type="dxa"/>
        <w:tblInd w:w="108" w:type="dxa"/>
        <w:tblLayout w:type="fixed"/>
        <w:tblLook w:val="04A0"/>
      </w:tblPr>
      <w:tblGrid>
        <w:gridCol w:w="426"/>
        <w:gridCol w:w="1176"/>
        <w:gridCol w:w="1063"/>
        <w:gridCol w:w="312"/>
        <w:gridCol w:w="425"/>
        <w:gridCol w:w="709"/>
        <w:gridCol w:w="567"/>
        <w:gridCol w:w="709"/>
        <w:gridCol w:w="283"/>
        <w:gridCol w:w="709"/>
        <w:gridCol w:w="567"/>
        <w:gridCol w:w="709"/>
        <w:gridCol w:w="283"/>
        <w:gridCol w:w="709"/>
        <w:gridCol w:w="567"/>
        <w:gridCol w:w="709"/>
        <w:gridCol w:w="425"/>
        <w:gridCol w:w="709"/>
        <w:gridCol w:w="567"/>
        <w:gridCol w:w="709"/>
        <w:gridCol w:w="425"/>
        <w:gridCol w:w="425"/>
        <w:gridCol w:w="197"/>
        <w:gridCol w:w="236"/>
        <w:gridCol w:w="418"/>
        <w:gridCol w:w="92"/>
        <w:gridCol w:w="396"/>
        <w:gridCol w:w="220"/>
        <w:gridCol w:w="625"/>
        <w:gridCol w:w="236"/>
        <w:gridCol w:w="1063"/>
        <w:gridCol w:w="1176"/>
        <w:gridCol w:w="1063"/>
      </w:tblGrid>
      <w:tr w:rsidR="003A3676">
        <w:trPr>
          <w:gridAfter w:val="5"/>
          <w:wAfter w:w="4163" w:type="dxa"/>
          <w:trHeight w:val="510"/>
        </w:trPr>
        <w:tc>
          <w:tcPr>
            <w:tcW w:w="1474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3676" w:rsidRPr="00B462D1" w:rsidRDefault="00B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US" w:eastAsia="vi-VN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vi-VN"/>
              </w:rPr>
              <w:t>A TRẬN ĐỀ KIỂM TRA</w:t>
            </w:r>
            <w:r w:rsidR="004344C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US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vi-VN"/>
              </w:rPr>
              <w:t xml:space="preserve">HỌC KỲ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US" w:eastAsia="vi-VN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vi-VN"/>
              </w:rPr>
              <w:t xml:space="preserve"> -202</w:t>
            </w:r>
            <w:r w:rsidR="00B462D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vi-VN"/>
              </w:rPr>
              <w:t>2</w:t>
            </w:r>
          </w:p>
        </w:tc>
      </w:tr>
      <w:tr w:rsidR="003A3676">
        <w:trPr>
          <w:gridAfter w:val="5"/>
          <w:wAfter w:w="4163" w:type="dxa"/>
          <w:trHeight w:val="510"/>
        </w:trPr>
        <w:tc>
          <w:tcPr>
            <w:tcW w:w="1474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3676" w:rsidRDefault="00B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vi-VN"/>
              </w:rPr>
              <w:t>MÔN  SINH HỌC LỚP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US" w:eastAsia="vi-V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vi-VN"/>
              </w:rPr>
              <w:t xml:space="preserve"> -TỰ LUẬN, THỜI GIAN 45 PHÚT</w:t>
            </w:r>
          </w:p>
        </w:tc>
      </w:tr>
      <w:tr w:rsidR="003A3676">
        <w:trPr>
          <w:gridAfter w:val="30"/>
          <w:wAfter w:w="16240" w:type="dxa"/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676" w:rsidRDefault="003A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vi-VN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676" w:rsidRDefault="003A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676" w:rsidRDefault="003A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3A3676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676" w:rsidRDefault="003A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676" w:rsidRDefault="003A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676" w:rsidRDefault="003A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676" w:rsidRDefault="003A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676" w:rsidRDefault="003A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676" w:rsidRDefault="003A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676" w:rsidRDefault="003A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676" w:rsidRDefault="003A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676" w:rsidRDefault="003A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676" w:rsidRDefault="003A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676" w:rsidRDefault="003A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676" w:rsidRDefault="003A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676" w:rsidRDefault="003A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41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676" w:rsidRDefault="003A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676" w:rsidRDefault="003A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676" w:rsidRDefault="003A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676" w:rsidRDefault="003A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676" w:rsidRDefault="003A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676" w:rsidRDefault="003A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676" w:rsidRDefault="003A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676" w:rsidRDefault="003A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676" w:rsidRDefault="003A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3A3676">
        <w:trPr>
          <w:gridAfter w:val="5"/>
          <w:wAfter w:w="4163" w:type="dxa"/>
          <w:trHeight w:val="3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3676" w:rsidRDefault="00B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STT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76" w:rsidRDefault="00B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NỘI DUNG KIẾN THỨC</w:t>
            </w:r>
          </w:p>
        </w:tc>
        <w:tc>
          <w:tcPr>
            <w:tcW w:w="935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76" w:rsidRDefault="00B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CÂU HỎI THEO MỨC ĐỘ NHẬN THỨC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676" w:rsidRDefault="00B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tổng số câu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3676" w:rsidRDefault="00B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Tổng thời gian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3676" w:rsidRDefault="00B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tỉ lệ %</w:t>
            </w:r>
          </w:p>
        </w:tc>
      </w:tr>
      <w:tr w:rsidR="003A3676">
        <w:trPr>
          <w:gridAfter w:val="5"/>
          <w:wAfter w:w="4163" w:type="dxa"/>
          <w:trHeight w:val="3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A3676" w:rsidRDefault="003A36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76" w:rsidRDefault="003A36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76" w:rsidRDefault="00B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NHẬN BIÊT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76" w:rsidRDefault="00B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THÔNG HIỂU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76" w:rsidRDefault="00B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VẬN DỤNG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76" w:rsidRDefault="00B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VẬN DỤNG CAO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3676" w:rsidRDefault="003A3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676" w:rsidRDefault="003A36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676" w:rsidRDefault="003A36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A3676">
        <w:trPr>
          <w:gridAfter w:val="5"/>
          <w:wAfter w:w="4163" w:type="dxa"/>
          <w:trHeight w:val="7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A3676" w:rsidRDefault="003A36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76" w:rsidRDefault="003A36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76" w:rsidRDefault="00BF2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Ch TN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76" w:rsidRDefault="00BF2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Thời gian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76" w:rsidRDefault="00BF2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ch TL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76" w:rsidRDefault="00BF2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Thời gian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76" w:rsidRDefault="00BF2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ChTN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76" w:rsidRDefault="00BF2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Thời gian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76" w:rsidRDefault="00BF2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ch TL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76" w:rsidRDefault="00BF2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Thời gian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76" w:rsidRDefault="00BF2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ChTN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76" w:rsidRDefault="00BF2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Thời gian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76" w:rsidRDefault="00BF2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ch TL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76" w:rsidRDefault="00BF2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Thời gian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76" w:rsidRDefault="00BF2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chTN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76" w:rsidRDefault="00BF2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Thời gian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76" w:rsidRDefault="00BF2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ch TL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76" w:rsidRDefault="00BF2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Thời gian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76" w:rsidRDefault="00BF2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chTN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76" w:rsidRDefault="00BF2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chTL</w:t>
            </w: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676" w:rsidRDefault="003A36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676" w:rsidRDefault="003A36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A3676">
        <w:trPr>
          <w:gridAfter w:val="5"/>
          <w:wAfter w:w="4163" w:type="dxa"/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3676" w:rsidRDefault="00B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lang w:eastAsia="vi-VN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76" w:rsidRDefault="00BF2A2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Sinh trưởng ở thực vật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76" w:rsidRDefault="00B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76" w:rsidRDefault="00BF2A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76" w:rsidRDefault="00434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676" w:rsidRDefault="00434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  <w:t>1,5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76" w:rsidRDefault="003A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76" w:rsidRDefault="003A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76" w:rsidRDefault="00434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676" w:rsidRDefault="00434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76" w:rsidRDefault="003A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76" w:rsidRDefault="003A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76" w:rsidRDefault="003A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676" w:rsidRPr="00BF2A22" w:rsidRDefault="003A36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76" w:rsidRDefault="003A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76" w:rsidRDefault="003A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76" w:rsidRDefault="003A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76" w:rsidRPr="00BF2A22" w:rsidRDefault="003A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76" w:rsidRDefault="003A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76" w:rsidRDefault="003A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76" w:rsidRPr="00BF2A22" w:rsidRDefault="00434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  <w:t>3,5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76" w:rsidRPr="000F1B00" w:rsidRDefault="000F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  <w:t>10%</w:t>
            </w:r>
          </w:p>
        </w:tc>
      </w:tr>
      <w:tr w:rsidR="004344CA">
        <w:trPr>
          <w:gridAfter w:val="5"/>
          <w:wAfter w:w="4163" w:type="dxa"/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44CA" w:rsidRDefault="004344CA" w:rsidP="00F2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lang w:eastAsia="vi-VN"/>
              </w:rPr>
              <w:t>2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 w:rsidP="00F22A9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Hoocmôn thực vật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 w:rsidP="00F2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 w:rsidP="00F2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Pr="004344CA" w:rsidRDefault="004344CA" w:rsidP="00F2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4CA" w:rsidRDefault="004344CA" w:rsidP="00F2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 w:rsidP="00F2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 w:rsidP="00F2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 w:rsidP="00F2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4CA" w:rsidRDefault="004344CA" w:rsidP="00F2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 w:rsidP="00F2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 w:rsidP="00F2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 w:rsidP="00F2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4CA" w:rsidRDefault="004344CA" w:rsidP="00F2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 w:rsidP="00F2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 w:rsidP="00F2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Pr="00BF2A22" w:rsidRDefault="004344CA" w:rsidP="00F2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Pr="00BF2A22" w:rsidRDefault="004344CA" w:rsidP="00F2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 w:rsidP="00F2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 w:rsidP="00F2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Pr="004344CA" w:rsidRDefault="004344CA" w:rsidP="00F2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Pr="000F1B00" w:rsidRDefault="000F1B00" w:rsidP="00F2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  <w:t>10%</w:t>
            </w:r>
          </w:p>
        </w:tc>
      </w:tr>
      <w:tr w:rsidR="004344CA" w:rsidTr="007A5F8B">
        <w:trPr>
          <w:gridAfter w:val="5"/>
          <w:wAfter w:w="4163" w:type="dxa"/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44CA" w:rsidRDefault="004344CA" w:rsidP="00F2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lang w:eastAsia="vi-VN"/>
              </w:rPr>
              <w:t>3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4CA" w:rsidRDefault="004344CA" w:rsidP="00F22A9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Phát triển ở thực vật có hoa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 w:rsidP="00F2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4CA" w:rsidRDefault="004344CA" w:rsidP="00F2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Pr="004344CA" w:rsidRDefault="004344CA" w:rsidP="00F2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4CA" w:rsidRPr="004344CA" w:rsidRDefault="004344CA" w:rsidP="00F2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  <w:t>1,5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 w:rsidP="00F2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 w:rsidP="00F2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 w:rsidP="00F2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4CA" w:rsidRDefault="004344CA" w:rsidP="00F2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 w:rsidP="00F2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 w:rsidP="00F2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 w:rsidP="00F2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4CA" w:rsidRDefault="004344CA" w:rsidP="00F2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 w:rsidP="00F2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 w:rsidP="00F2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Pr="00BF2A22" w:rsidRDefault="004344CA" w:rsidP="00F2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Pr="00BF2A22" w:rsidRDefault="004344CA" w:rsidP="00F2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  <w:t>4,5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 w:rsidP="00F2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 w:rsidP="00F2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4CA" w:rsidRDefault="004344CA" w:rsidP="00F2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  <w:t>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Pr="000F1B00" w:rsidRDefault="000F1B00" w:rsidP="00F2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  <w:t>10%</w:t>
            </w:r>
          </w:p>
        </w:tc>
      </w:tr>
      <w:tr w:rsidR="004344CA" w:rsidTr="007A5F8B">
        <w:trPr>
          <w:gridAfter w:val="5"/>
          <w:wAfter w:w="4163" w:type="dxa"/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44CA" w:rsidRDefault="004344CA" w:rsidP="00F2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lang w:eastAsia="vi-VN"/>
              </w:rPr>
              <w:t>4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4CA" w:rsidRDefault="004344CA" w:rsidP="00F22A9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Sinh trưởng và phát triển ở động vật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 w:rsidP="00F2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4CA" w:rsidRDefault="004344CA" w:rsidP="00F2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 w:rsidP="00F2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4CA" w:rsidRPr="004344CA" w:rsidRDefault="004344CA" w:rsidP="00F2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  <w:t>1,5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 w:rsidP="00F2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 w:rsidP="00F2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Pr="00BF2A22" w:rsidRDefault="004344CA" w:rsidP="00F2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4CA" w:rsidRPr="00BF2A22" w:rsidRDefault="004344CA" w:rsidP="00F2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 w:rsidP="00F2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 w:rsidP="00F2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Pr="00BF2A22" w:rsidRDefault="004344CA" w:rsidP="00F2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Pr="00BF2A22" w:rsidRDefault="004344CA" w:rsidP="00F2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 w:rsidP="00F2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 w:rsidP="00F2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 w:rsidP="00F2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 w:rsidP="00F2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 w:rsidP="00F2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 w:rsidP="00F2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4CA" w:rsidRDefault="004344CA" w:rsidP="00F2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  <w:t>3,5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Pr="000F1B00" w:rsidRDefault="000F1B00" w:rsidP="00F2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  <w:t>10%</w:t>
            </w:r>
          </w:p>
        </w:tc>
      </w:tr>
      <w:tr w:rsidR="004344CA">
        <w:trPr>
          <w:gridAfter w:val="5"/>
          <w:wAfter w:w="4163" w:type="dxa"/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44CA" w:rsidRPr="004344CA" w:rsidRDefault="0043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5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Các nhân tố ảnh hưởng đến sinh trưởng và phát triển ở động vật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Pr="004344CA" w:rsidRDefault="00434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4CA" w:rsidRPr="004344CA" w:rsidRDefault="00434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  <w:t>1,5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P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4CA" w:rsidRP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P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4CA" w:rsidRP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0F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  <w:t>6,5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0F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  <w:t>15%</w:t>
            </w:r>
          </w:p>
        </w:tc>
      </w:tr>
      <w:tr w:rsidR="004344CA">
        <w:trPr>
          <w:gridAfter w:val="5"/>
          <w:wAfter w:w="4163" w:type="dxa"/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44CA" w:rsidRPr="004344CA" w:rsidRDefault="0043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6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Các nhân tố ảnh hưởng đến sinh trưởng và phát triển ở động vật (tt)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4CA" w:rsidRDefault="00434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Pr="00BF2A22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Pr="00BF2A22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  <w:t>4,5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Pr="000F1B00" w:rsidRDefault="000F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  <w:t>9,5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Pr="000F1B00" w:rsidRDefault="000F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  <w:t>15%</w:t>
            </w:r>
          </w:p>
        </w:tc>
      </w:tr>
      <w:tr w:rsidR="004344CA">
        <w:trPr>
          <w:gridAfter w:val="5"/>
          <w:wAfter w:w="4163" w:type="dxa"/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44CA" w:rsidRPr="004344CA" w:rsidRDefault="0043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7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Sinh sản vô tính ở thực vật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Pr="004344CA" w:rsidRDefault="00434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4CA" w:rsidRPr="004344CA" w:rsidRDefault="00434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4CA" w:rsidRDefault="0043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Pr="00BF2A22" w:rsidRDefault="00434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Pr="00BF2A22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4CA" w:rsidRDefault="000F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  <w:t>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Pr="000F1B00" w:rsidRDefault="000F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  <w:t>15%</w:t>
            </w:r>
          </w:p>
        </w:tc>
      </w:tr>
      <w:tr w:rsidR="004344CA">
        <w:trPr>
          <w:gridAfter w:val="5"/>
          <w:wAfter w:w="4163" w:type="dxa"/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44CA" w:rsidRPr="004344CA" w:rsidRDefault="0043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8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Sinh sản hữu tính ở thực vật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4CA" w:rsidRP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Pr="00BF2A22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4CA" w:rsidRPr="00BF2A22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Pr="00BF2A22" w:rsidRDefault="0043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Pr="00BF2A22" w:rsidRDefault="0043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4CA" w:rsidRDefault="000F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Pr="000F1B00" w:rsidRDefault="000F1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  <w:t>15%</w:t>
            </w:r>
          </w:p>
        </w:tc>
      </w:tr>
      <w:tr w:rsidR="004344CA">
        <w:trPr>
          <w:gridAfter w:val="5"/>
          <w:wAfter w:w="4163" w:type="dxa"/>
          <w:trHeight w:val="3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  <w:t xml:space="preserve">Tổng 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lang w:val="en-US" w:eastAsia="vi-VN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  <w:t>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lang w:eastAsia="vi-VN"/>
              </w:rPr>
              <w:t xml:space="preserve">        45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  <w:t>100%</w:t>
            </w:r>
          </w:p>
        </w:tc>
      </w:tr>
      <w:tr w:rsidR="004344CA">
        <w:trPr>
          <w:gridAfter w:val="5"/>
          <w:wAfter w:w="4163" w:type="dxa"/>
          <w:trHeight w:val="3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  <w:lastRenderedPageBreak/>
              <w:t xml:space="preserve">Tỉ lệ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lang w:eastAsia="vi-VN"/>
              </w:rPr>
              <w:t>40%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lang w:eastAsia="vi-VN"/>
              </w:rPr>
              <w:t>30%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lang w:eastAsia="vi-VN"/>
              </w:rPr>
              <w:t>20%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lang w:eastAsia="vi-VN"/>
              </w:rPr>
              <w:t>10%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lang w:eastAsia="vi-VN"/>
              </w:rPr>
              <w:t>100%</w:t>
            </w:r>
          </w:p>
        </w:tc>
      </w:tr>
      <w:tr w:rsidR="004344CA">
        <w:trPr>
          <w:gridAfter w:val="5"/>
          <w:wAfter w:w="4163" w:type="dxa"/>
          <w:trHeight w:val="390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lang w:eastAsia="vi-VN"/>
              </w:rPr>
              <w:t>Tổng điểm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  <w:t>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  <w:t>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  <w:t>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4CA" w:rsidRDefault="00434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lang w:eastAsia="vi-VN"/>
              </w:rPr>
              <w:t>10</w:t>
            </w:r>
          </w:p>
        </w:tc>
      </w:tr>
    </w:tbl>
    <w:p w:rsidR="003A3676" w:rsidRDefault="003A3676">
      <w:pPr>
        <w:rPr>
          <w:rFonts w:asciiTheme="majorHAnsi" w:hAnsiTheme="majorHAnsi" w:cstheme="majorHAnsi"/>
        </w:rPr>
      </w:pPr>
    </w:p>
    <w:tbl>
      <w:tblPr>
        <w:tblW w:w="19013" w:type="dxa"/>
        <w:tblLayout w:type="fixed"/>
        <w:tblLook w:val="04A0"/>
      </w:tblPr>
      <w:tblGrid>
        <w:gridCol w:w="19013"/>
      </w:tblGrid>
      <w:tr w:rsidR="003A3676">
        <w:trPr>
          <w:trHeight w:val="510"/>
        </w:trPr>
        <w:tc>
          <w:tcPr>
            <w:tcW w:w="18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3676" w:rsidRDefault="003A3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vi-VN"/>
              </w:rPr>
            </w:pPr>
          </w:p>
          <w:p w:rsidR="003A3676" w:rsidRPr="00B462D1" w:rsidRDefault="00BF2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vi-VN"/>
              </w:rPr>
              <w:t xml:space="preserve">                                 ĐẶC TẢ ĐỀ KIỂM TRA</w:t>
            </w:r>
            <w:r w:rsidR="000F1B00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US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vi-VN"/>
              </w:rPr>
              <w:t xml:space="preserve"> HỌC KỲ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US" w:eastAsia="vi-VN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vi-VN"/>
              </w:rPr>
              <w:t xml:space="preserve"> -202</w:t>
            </w:r>
            <w:r w:rsidR="00B462D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vi-VN"/>
              </w:rPr>
              <w:t>2</w:t>
            </w:r>
          </w:p>
        </w:tc>
      </w:tr>
    </w:tbl>
    <w:p w:rsidR="003A3676" w:rsidRDefault="003A3676">
      <w:pPr>
        <w:rPr>
          <w:rFonts w:asciiTheme="majorHAnsi" w:hAnsiTheme="majorHAnsi" w:cstheme="majorHAnsi"/>
          <w:lang w:val="en-US"/>
        </w:rPr>
      </w:pPr>
    </w:p>
    <w:p w:rsidR="00220EBC" w:rsidRDefault="00220EBC">
      <w:pPr>
        <w:rPr>
          <w:rFonts w:asciiTheme="majorHAnsi" w:hAnsiTheme="majorHAnsi" w:cstheme="majorHAnsi"/>
          <w:lang w:val="en-US"/>
        </w:rPr>
      </w:pPr>
    </w:p>
    <w:p w:rsidR="00220EBC" w:rsidRDefault="00220EBC">
      <w:pPr>
        <w:rPr>
          <w:rFonts w:asciiTheme="majorHAnsi" w:hAnsiTheme="majorHAnsi" w:cstheme="majorHAnsi"/>
          <w:lang w:val="en-US"/>
        </w:rPr>
      </w:pPr>
    </w:p>
    <w:p w:rsidR="00220EBC" w:rsidRPr="00F45B28" w:rsidRDefault="00220EBC" w:rsidP="00220EBC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F45B28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MÔN: SINH HỌC LỚP 11 - THỜI GIAN : 45 PHÚT</w:t>
      </w:r>
    </w:p>
    <w:p w:rsidR="00220EBC" w:rsidRDefault="00220EBC" w:rsidP="00220EBC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Style w:val="TableGrid"/>
        <w:tblW w:w="10800" w:type="dxa"/>
        <w:tblInd w:w="-612" w:type="dxa"/>
        <w:tblLook w:val="04A0"/>
      </w:tblPr>
      <w:tblGrid>
        <w:gridCol w:w="724"/>
        <w:gridCol w:w="1239"/>
        <w:gridCol w:w="1247"/>
        <w:gridCol w:w="4135"/>
        <w:gridCol w:w="887"/>
        <w:gridCol w:w="870"/>
        <w:gridCol w:w="893"/>
        <w:gridCol w:w="805"/>
      </w:tblGrid>
      <w:tr w:rsidR="00220EBC" w:rsidTr="00220EBC">
        <w:tc>
          <w:tcPr>
            <w:tcW w:w="7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0EBC" w:rsidRDefault="00220EBC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2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0EBC" w:rsidRDefault="00220EBC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 dung</w:t>
            </w:r>
          </w:p>
          <w:p w:rsidR="00220EBC" w:rsidRDefault="00220EBC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kiến thức</w:t>
            </w:r>
          </w:p>
        </w:tc>
        <w:tc>
          <w:tcPr>
            <w:tcW w:w="12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0EBC" w:rsidRDefault="00220EBC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Đơn vị kiến thức</w:t>
            </w:r>
          </w:p>
        </w:tc>
        <w:tc>
          <w:tcPr>
            <w:tcW w:w="4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0EBC" w:rsidRDefault="00220EBC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Chuẩn kiến thức kỹ năng cần kiểm tra</w:t>
            </w:r>
          </w:p>
        </w:tc>
        <w:tc>
          <w:tcPr>
            <w:tcW w:w="34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EBC" w:rsidRDefault="00220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câu hỏi theo mức độ nhận thức</w:t>
            </w:r>
          </w:p>
        </w:tc>
      </w:tr>
      <w:tr w:rsidR="00220EBC" w:rsidTr="00220EB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0EBC" w:rsidRDefault="00220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0EBC" w:rsidRDefault="00220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0EBC" w:rsidRDefault="00220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0EBC" w:rsidRDefault="00220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0EBC" w:rsidRDefault="00220E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0EBC" w:rsidRDefault="00220EBC">
            <w:pPr>
              <w:ind w:righ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0EBC" w:rsidRDefault="00220E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0EBC" w:rsidRDefault="00220E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Vận dụng cao</w:t>
            </w:r>
          </w:p>
        </w:tc>
      </w:tr>
      <w:tr w:rsidR="00220EBC" w:rsidTr="00220EBC">
        <w:trPr>
          <w:trHeight w:val="1430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EBC" w:rsidRDefault="00220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EBC" w:rsidRDefault="00220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0EBC" w:rsidRDefault="00220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Sinh trưởng và phát triển</w:t>
            </w:r>
          </w:p>
          <w:p w:rsidR="00220EBC" w:rsidRDefault="00F05B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B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thực vật</w:t>
            </w:r>
          </w:p>
          <w:p w:rsidR="00220EBC" w:rsidRDefault="00220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0EBC" w:rsidRDefault="00220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0EBC" w:rsidRDefault="00220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0EBC" w:rsidRDefault="00220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EBC" w:rsidRDefault="00220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0EBC" w:rsidRDefault="00220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0EBC" w:rsidRDefault="00220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 trưởng ở thực vật</w:t>
            </w:r>
          </w:p>
          <w:p w:rsidR="00220EBC" w:rsidRDefault="00220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0EBC" w:rsidRDefault="00220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0EBC" w:rsidRDefault="00220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0EBC" w:rsidRDefault="00220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0EBC" w:rsidRDefault="00220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0EBC" w:rsidRDefault="00220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0EBC" w:rsidRDefault="00220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0EBC" w:rsidRDefault="00220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EBC" w:rsidRDefault="00220EBC">
            <w:pPr>
              <w:spacing w:before="60" w:after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Nhận biết:</w:t>
            </w:r>
          </w:p>
          <w:p w:rsidR="00220EBC" w:rsidRDefault="00220EB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Nêu được khái niệm sinh trưởng thực vật, sinh trưởng sơ cấp, sinh trưởng thứ cấp.</w:t>
            </w:r>
          </w:p>
          <w:p w:rsidR="00220EBC" w:rsidRDefault="00220EB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Nêu được khái niệm mô phân sinh.</w:t>
            </w:r>
          </w:p>
          <w:p w:rsidR="00220EBC" w:rsidRDefault="00220EB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Liệt kê được các loại mô phân sinh.</w:t>
            </w:r>
          </w:p>
          <w:p w:rsidR="00220EBC" w:rsidRDefault="00220EB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Nhận biết được vị trí của mô phân sinh đỉnh, mô phân sinh bên.</w:t>
            </w:r>
          </w:p>
          <w:p w:rsidR="00220EBC" w:rsidRDefault="00220EB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Liệt kê được các nhân tố bên trong ảnh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hưởng đến sinh trưởng của thực vật.</w:t>
            </w:r>
          </w:p>
          <w:p w:rsidR="00220EBC" w:rsidRDefault="00220EB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Liệt kê được các nhân tố bên ngoài ảnh hưởng đến sinh trưởng của thực vật.</w:t>
            </w:r>
          </w:p>
          <w:p w:rsidR="00220EBC" w:rsidRDefault="00220EBC">
            <w:pPr>
              <w:spacing w:before="60" w:after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Thông hiểu:</w:t>
            </w:r>
          </w:p>
          <w:p w:rsidR="00220EBC" w:rsidRDefault="00220EB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Phân biệt các loại mô phân sinh.</w:t>
            </w:r>
          </w:p>
          <w:p w:rsidR="00220EBC" w:rsidRDefault="00220EB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Xác định được nhóm thực vật có sinh trưởng sơ cấp, sinh trưởng thứ cấp.</w:t>
            </w:r>
          </w:p>
          <w:p w:rsidR="00220EBC" w:rsidRDefault="00220EB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Phân biệt được sinh trưởng sơ cấp và thứ cấp.</w:t>
            </w:r>
          </w:p>
          <w:p w:rsidR="00220EBC" w:rsidRDefault="00220EB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Trình bày được chức năng của mô phân sinh. </w:t>
            </w:r>
          </w:p>
          <w:p w:rsidR="00220EBC" w:rsidRDefault="00220EB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Phân tích được ảnh hưởng của các nhân tố bên trong và bên ngoài đối với sự sinh trưởng của thực vật.</w:t>
            </w:r>
          </w:p>
          <w:p w:rsidR="00220EBC" w:rsidRDefault="00220EBC">
            <w:pPr>
              <w:spacing w:before="60" w:after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EBC" w:rsidRPr="000F1B00" w:rsidRDefault="000F1B0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EBC" w:rsidRPr="000F1B00" w:rsidRDefault="000F1B0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EBC" w:rsidRPr="000F1B00" w:rsidRDefault="00220EB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EBC" w:rsidRDefault="00220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0EBC" w:rsidTr="0032252D">
        <w:trPr>
          <w:trHeight w:val="4310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EBC" w:rsidRDefault="00220E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0EBC" w:rsidRDefault="00220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0EBC" w:rsidRDefault="00220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Hoocmôn thực vật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EBC" w:rsidRDefault="00220EBC">
            <w:pPr>
              <w:spacing w:before="60" w:after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Nhận biết:</w:t>
            </w:r>
          </w:p>
          <w:p w:rsidR="00220EBC" w:rsidRDefault="00220EB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Tái hiện được khái niệm hoocmôn thực vật.</w:t>
            </w:r>
          </w:p>
          <w:p w:rsidR="00220EBC" w:rsidRDefault="00220EB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Liệt kê được các loại hoocmôn kích thích sinh trưởng ở thực vật.</w:t>
            </w:r>
          </w:p>
          <w:p w:rsidR="00220EBC" w:rsidRDefault="00220EB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Liệt kê được các loại hoocmôn ức chế sinh trưởng ở thực vật.</w:t>
            </w:r>
          </w:p>
          <w:p w:rsidR="00220EBC" w:rsidRDefault="00220EB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Nêu được điểm chung của hoocmôn thực vật.</w:t>
            </w:r>
          </w:p>
          <w:p w:rsidR="00220EBC" w:rsidRDefault="00220EB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Nhận biết được vai trò của từng loại hoocmôn.</w:t>
            </w:r>
          </w:p>
          <w:p w:rsidR="00220EBC" w:rsidRDefault="00220EBC">
            <w:pPr>
              <w:spacing w:before="60" w:after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Thông hiểu:</w:t>
            </w:r>
          </w:p>
          <w:p w:rsidR="00220EBC" w:rsidRDefault="00220EB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Phân biệt các nhóm hoocmon kích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thích và ức chế.</w:t>
            </w:r>
          </w:p>
          <w:p w:rsidR="00220EBC" w:rsidRDefault="00220EB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Trình bày được tác động sinh lý của các loại hoocmôn.</w:t>
            </w:r>
          </w:p>
          <w:p w:rsidR="00220EBC" w:rsidRDefault="00220EB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Trình bày được mối tương quan giữa các loại hoocmôn. </w:t>
            </w:r>
          </w:p>
          <w:p w:rsidR="00220EBC" w:rsidRDefault="00220EBC">
            <w:pPr>
              <w:spacing w:before="60" w:after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Vận dụng:</w:t>
            </w:r>
          </w:p>
          <w:p w:rsidR="00220EBC" w:rsidRDefault="00220EB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Mô tả được ứng dụng của hoocmôn thực vật trong sản xuất nông nghiệp.</w:t>
            </w:r>
          </w:p>
          <w:p w:rsidR="00220EBC" w:rsidRDefault="00220EB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Giải thích sự tương quan giữa các loại hoocmôn.</w:t>
            </w:r>
          </w:p>
          <w:p w:rsidR="00220EBC" w:rsidRDefault="00220EB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Trình bày được mối 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liên hệ giữa tác động sinh lí của các loại hoocmôn với việc ứng dụng các hoocmôn trong sản xuất và đời sống.</w:t>
            </w:r>
          </w:p>
          <w:p w:rsidR="00220EBC" w:rsidRDefault="00220EBC">
            <w:pPr>
              <w:tabs>
                <w:tab w:val="center" w:pos="4680"/>
                <w:tab w:val="right" w:pos="9360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EBC" w:rsidRPr="00A93952" w:rsidRDefault="00220EB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EBC" w:rsidRPr="00A93952" w:rsidRDefault="00A9395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EBC" w:rsidRPr="00BB2D69" w:rsidRDefault="00BB2D6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EBC" w:rsidRPr="00A93952" w:rsidRDefault="00220EB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0EBC" w:rsidTr="00220EBC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EBC" w:rsidRDefault="00220E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EBC" w:rsidRDefault="00220EB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0EBC" w:rsidRDefault="00220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Phát triển ở thực vật có hoa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EBC" w:rsidRDefault="00220EBC">
            <w:pPr>
              <w:spacing w:before="60" w:after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Nhận biết:</w:t>
            </w:r>
          </w:p>
          <w:p w:rsidR="00220EBC" w:rsidRDefault="00220EB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Tái hiện được khái niệm phát triển ở thực vật.</w:t>
            </w:r>
          </w:p>
          <w:p w:rsidR="00220EBC" w:rsidRDefault="00220EB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Liệt kê được các nhân tố chi phối sự ra hoa.</w:t>
            </w:r>
          </w:p>
          <w:p w:rsidR="00220EBC" w:rsidRDefault="00220EB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Nhận biết thời điểm ra hoa của cây.</w:t>
            </w:r>
          </w:p>
          <w:p w:rsidR="00220EBC" w:rsidRDefault="00220EBC">
            <w:pPr>
              <w:spacing w:before="60" w:after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Thông hiểu:</w:t>
            </w:r>
          </w:p>
          <w:p w:rsidR="00220EBC" w:rsidRDefault="00220EB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Phân biệt được sinh trưởng và phát triển ở thực vật.</w:t>
            </w:r>
          </w:p>
          <w:p w:rsidR="00220EBC" w:rsidRDefault="00220EB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-Trình bày được mối quan hệ giữa sinh trưởng và phát triển ở thực vật có hoa. </w:t>
            </w:r>
          </w:p>
          <w:p w:rsidR="00220EBC" w:rsidRDefault="00220EB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Liệt kê ví dụ về phát triển của thực vật có hoa.</w:t>
            </w:r>
          </w:p>
          <w:p w:rsidR="00220EBC" w:rsidRDefault="00220EB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Giải thích sự ra hoa là giai đoạn quan trọng trong quá trình phát triển của thực vật Hạt kín.</w:t>
            </w:r>
          </w:p>
          <w:p w:rsidR="00220EBC" w:rsidRDefault="00220EBC">
            <w:pPr>
              <w:spacing w:before="60" w:after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Vận dụng:</w:t>
            </w:r>
          </w:p>
          <w:p w:rsidR="00220EBC" w:rsidRDefault="00220EB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Sử dụng những kiến thức sinh trưởng, phát triển vào trong trồng trọt.</w:t>
            </w:r>
          </w:p>
          <w:p w:rsidR="00220EBC" w:rsidRDefault="00220EBC">
            <w:pPr>
              <w:spacing w:before="60" w:after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Vận dụng cao: </w:t>
            </w:r>
          </w:p>
          <w:p w:rsidR="00220EBC" w:rsidRDefault="00220EBC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-Xây dựng quy trình kỹ thuật chăm sóc cây trồng, điều chỉnh sự ra hoa, quả phù hợp theo mục đích của con người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20EBC" w:rsidRDefault="00220EBC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Áp dụng được kiến thức về sinh trưởng vào các thao tác xử lí hạt. củ nảy mầm.</w:t>
            </w:r>
          </w:p>
          <w:p w:rsidR="00220EBC" w:rsidRDefault="00220EBC">
            <w:pPr>
              <w:tabs>
                <w:tab w:val="center" w:pos="4680"/>
                <w:tab w:val="right" w:pos="9360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 xml:space="preserve"> Ứng dụng kiến thức về quang chu kì vào sản xuất nông nghiệp (trồng theo mùa vụ).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EBC" w:rsidRPr="00A93952" w:rsidRDefault="00BB2D6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EBC" w:rsidRPr="00A93952" w:rsidRDefault="00220EB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EBC" w:rsidRPr="00A93952" w:rsidRDefault="00220EB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EBC" w:rsidRDefault="00220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EBC" w:rsidTr="00220EBC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EBC" w:rsidRDefault="00220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82" w:rsidRDefault="00F05B82" w:rsidP="00F05B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Sinh trưởng và phát triển</w:t>
            </w:r>
          </w:p>
          <w:p w:rsidR="00220EBC" w:rsidRDefault="00F05B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B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động vậ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0EBC" w:rsidRDefault="00220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 trưởng và phát triển ở động vật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EBC" w:rsidRDefault="00220EBC">
            <w:pPr>
              <w:spacing w:before="60" w:after="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</w:p>
          <w:p w:rsidR="00220EBC" w:rsidRDefault="00220EB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Nhận ra (Nêu) được khái niệm sinh trưởng, phát triển ở động vật. </w:t>
            </w:r>
          </w:p>
          <w:p w:rsidR="00220EBC" w:rsidRDefault="00220EB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Nêu được khái niệm biến thái ở động vật.</w:t>
            </w:r>
          </w:p>
          <w:p w:rsidR="00220EBC" w:rsidRDefault="00220EB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Nêu được khái niệm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phát triển không qua biến thái, phát triển qua biến thái, phát triển qua biến thái hoàn toàn, phát triển qua biến thái không hoàn toàn.</w:t>
            </w:r>
          </w:p>
          <w:p w:rsidR="00220EBC" w:rsidRDefault="00220EB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Liệt kê các hình thức phát triển ở động vật. Lấy ví dụ minh họa.</w:t>
            </w:r>
          </w:p>
          <w:p w:rsidR="00220EBC" w:rsidRDefault="00220EBC">
            <w:pPr>
              <w:spacing w:before="60" w:after="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hiểu:</w:t>
            </w:r>
          </w:p>
          <w:p w:rsidR="00220EBC" w:rsidRDefault="00220EB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Phân biệt được các hình thức biến thái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ở động vật dựa vào đối tượng, các giai đoạn.</w:t>
            </w:r>
          </w:p>
          <w:p w:rsidR="00220EBC" w:rsidRDefault="00220EB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Mô tả các giai đoạn phát triển không qua biến thái.</w:t>
            </w:r>
          </w:p>
          <w:p w:rsidR="00220EBC" w:rsidRDefault="00220EBC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Phân biệt được sinh trưởng và phát triển.</w:t>
            </w:r>
          </w:p>
          <w:p w:rsidR="00220EBC" w:rsidRDefault="00220EB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Phân biệt được phát triển qua biến thái và không qua biến thái; phát triển qua biến thái hoàn toàn và không hoàn toàn.</w:t>
            </w:r>
          </w:p>
          <w:p w:rsidR="00220EBC" w:rsidRDefault="00220EBC">
            <w:pPr>
              <w:tabs>
                <w:tab w:val="center" w:pos="4680"/>
                <w:tab w:val="right" w:pos="9360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EBC" w:rsidRPr="00BB2D69" w:rsidRDefault="00BB2D6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EBC" w:rsidRPr="00BB2D69" w:rsidRDefault="00BB2D6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EBC" w:rsidRPr="00BB2D69" w:rsidRDefault="00220EB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EBC" w:rsidRDefault="00220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1B00" w:rsidTr="00220EBC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B00" w:rsidRDefault="000F1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B00" w:rsidRDefault="000F1B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B00" w:rsidRDefault="00F05B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Các nhân tố ảnh hưởng đến sinh trưởng và phát triển ở động vật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F29" w:rsidRPr="00595F27" w:rsidRDefault="002C3F29" w:rsidP="002C3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5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 biết:</w:t>
            </w:r>
          </w:p>
          <w:p w:rsidR="002C3F29" w:rsidRPr="00595F27" w:rsidRDefault="002C3F29" w:rsidP="002C3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5F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Kể tên một số tuyến nội tiết, </w:t>
            </w:r>
            <w:r w:rsidRPr="00595F27">
              <w:rPr>
                <w:rFonts w:ascii="Times New Roman" w:hAnsi="Times New Roman" w:cs="Times New Roman"/>
                <w:spacing w:val="-6"/>
                <w:sz w:val="26"/>
                <w:szCs w:val="26"/>
                <w:lang w:val="de-DE"/>
              </w:rPr>
              <w:t>hoocmôn</w:t>
            </w:r>
            <w:r w:rsidRPr="00595F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ở động vật có xương sống.</w:t>
            </w:r>
          </w:p>
          <w:p w:rsidR="002C3F29" w:rsidRPr="00595F27" w:rsidRDefault="002C3F29" w:rsidP="002C3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5F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Trình bày được vai trò của 1 số loại </w:t>
            </w:r>
            <w:r w:rsidRPr="00595F27">
              <w:rPr>
                <w:rFonts w:ascii="Times New Roman" w:hAnsi="Times New Roman" w:cs="Times New Roman"/>
                <w:spacing w:val="-6"/>
                <w:sz w:val="26"/>
                <w:szCs w:val="26"/>
                <w:lang w:val="de-DE"/>
              </w:rPr>
              <w:t>hoocmôn</w:t>
            </w:r>
            <w:r w:rsidRPr="00595F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 trọng ở động vật có xương sống.</w:t>
            </w:r>
          </w:p>
          <w:p w:rsidR="002C3F29" w:rsidRPr="00595F27" w:rsidRDefault="002C3F29" w:rsidP="002C3F29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  <w:lang w:val="de-DE"/>
              </w:rPr>
            </w:pPr>
            <w:r w:rsidRPr="00595F27">
              <w:rPr>
                <w:rFonts w:ascii="Times New Roman" w:hAnsi="Times New Roman" w:cs="Times New Roman"/>
                <w:spacing w:val="-6"/>
                <w:sz w:val="26"/>
                <w:szCs w:val="26"/>
                <w:lang w:val="de-DE"/>
              </w:rPr>
              <w:t xml:space="preserve">- Nêu được các nhân tố bên trong  ảnh hưởng đến sinh trưởng và phát triển của động vật. </w:t>
            </w:r>
          </w:p>
          <w:p w:rsidR="002C3F29" w:rsidRPr="00595F27" w:rsidRDefault="002C3F29" w:rsidP="002C3F29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  <w:lang w:val="de-DE"/>
              </w:rPr>
            </w:pPr>
            <w:r w:rsidRPr="00595F27">
              <w:rPr>
                <w:rFonts w:ascii="Times New Roman" w:hAnsi="Times New Roman" w:cs="Times New Roman"/>
                <w:spacing w:val="-6"/>
                <w:sz w:val="26"/>
                <w:szCs w:val="26"/>
                <w:lang w:val="de-DE"/>
              </w:rPr>
              <w:t>- Kể tên được các loại hoocmôn ảnh hưởng đến động vật có xương sống.</w:t>
            </w:r>
          </w:p>
          <w:p w:rsidR="002C3F29" w:rsidRPr="00595F27" w:rsidRDefault="002C3F29" w:rsidP="002C3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  <w:lang w:val="de-DE"/>
              </w:rPr>
            </w:pPr>
            <w:r w:rsidRPr="00595F27">
              <w:rPr>
                <w:rFonts w:ascii="Times New Roman" w:hAnsi="Times New Roman" w:cs="Times New Roman"/>
                <w:spacing w:val="-6"/>
                <w:sz w:val="26"/>
                <w:szCs w:val="26"/>
                <w:lang w:val="de-DE"/>
              </w:rPr>
              <w:t>- Liệt kê được nơi sản xuất và tác dụng sinh lý của các loại hoocmôn: sinh trưởng, tiroxin, hoocmôn sinh dục.</w:t>
            </w:r>
          </w:p>
          <w:p w:rsidR="002C3F29" w:rsidRPr="00595F27" w:rsidRDefault="002C3F29" w:rsidP="002C3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5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 hiểu:</w:t>
            </w:r>
          </w:p>
          <w:p w:rsidR="002C3F29" w:rsidRPr="00745155" w:rsidRDefault="002C3F29" w:rsidP="00745155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95F27">
              <w:rPr>
                <w:rFonts w:ascii="Times New Roman" w:hAnsi="Times New Roman" w:cs="Times New Roman"/>
                <w:sz w:val="26"/>
                <w:szCs w:val="26"/>
              </w:rPr>
              <w:t xml:space="preserve">- Giải thích được một số bệnh rối loạn do sự thay đổi nồng độ </w:t>
            </w:r>
            <w:r w:rsidRPr="00595F27">
              <w:rPr>
                <w:rFonts w:ascii="Times New Roman" w:hAnsi="Times New Roman" w:cs="Times New Roman"/>
                <w:spacing w:val="-6"/>
                <w:sz w:val="26"/>
                <w:szCs w:val="26"/>
                <w:lang w:val="de-DE"/>
              </w:rPr>
              <w:t>hoocmôn</w:t>
            </w:r>
            <w:r w:rsidRPr="00595F27">
              <w:rPr>
                <w:rFonts w:ascii="Times New Roman" w:hAnsi="Times New Roman" w:cs="Times New Roman"/>
                <w:sz w:val="26"/>
                <w:szCs w:val="26"/>
              </w:rPr>
              <w:t xml:space="preserve"> ở động vật và người.</w:t>
            </w:r>
          </w:p>
          <w:p w:rsidR="002C3F29" w:rsidRPr="00595F27" w:rsidRDefault="002C3F29" w:rsidP="002C3F29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  <w:lang w:val="de-DE"/>
              </w:rPr>
            </w:pPr>
            <w:r w:rsidRPr="00595F27">
              <w:rPr>
                <w:rFonts w:ascii="Times New Roman" w:hAnsi="Times New Roman" w:cs="Times New Roman"/>
                <w:spacing w:val="-6"/>
                <w:sz w:val="26"/>
                <w:szCs w:val="26"/>
                <w:lang w:val="de-DE"/>
              </w:rPr>
              <w:lastRenderedPageBreak/>
              <w:t>- Giải thích được vì sao các loại hoocmôn trên lại ảnh hưởng đến sinh trưởng và phát triển ở động vật có xương.</w:t>
            </w:r>
          </w:p>
          <w:p w:rsidR="002C3F29" w:rsidRPr="00595F27" w:rsidRDefault="002C3F29" w:rsidP="002C3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5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dụng:</w:t>
            </w:r>
          </w:p>
          <w:p w:rsidR="002C3F29" w:rsidRPr="00745155" w:rsidRDefault="002C3F29" w:rsidP="00745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95F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Giải thích được hậu quả của việc mất cân bằng hormone ở động vật có xương sống.</w:t>
            </w:r>
          </w:p>
          <w:p w:rsidR="002C3F29" w:rsidRPr="00595F27" w:rsidRDefault="002C3F29" w:rsidP="002C3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5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 cao:</w:t>
            </w:r>
          </w:p>
          <w:p w:rsidR="002C3F29" w:rsidRPr="00595F27" w:rsidRDefault="002C3F29" w:rsidP="002C3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5F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Đề xuất những biện pháp khắc phục việc mất cân bằng hormone ở động vật có xương sống.</w:t>
            </w:r>
          </w:p>
          <w:p w:rsidR="000F1B00" w:rsidRPr="00745155" w:rsidRDefault="000F1B00" w:rsidP="00745155">
            <w:pPr>
              <w:spacing w:before="60" w:after="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B00" w:rsidRPr="00BB2D69" w:rsidRDefault="00BB2D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B00" w:rsidRPr="00BB2D69" w:rsidRDefault="00BB2D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B00" w:rsidRPr="00BB2D69" w:rsidRDefault="00BB2D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B00" w:rsidRDefault="000F1B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B82" w:rsidTr="00EF24F5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B82" w:rsidRDefault="00F05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82" w:rsidRDefault="00F05B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B82" w:rsidRDefault="00F05B82" w:rsidP="00F22A98">
            <w:pPr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Các nhân tố ảnh hưởng đến sinh trưởng và phát triển ở động vật (tt)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F29" w:rsidRPr="00745155" w:rsidRDefault="002C3F29" w:rsidP="002C3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595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 biết:</w:t>
            </w:r>
          </w:p>
          <w:p w:rsidR="002C3F29" w:rsidRPr="00595F27" w:rsidRDefault="002C3F29" w:rsidP="00745155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  <w:lang w:val="de-DE"/>
              </w:rPr>
            </w:pPr>
            <w:r w:rsidRPr="00595F27">
              <w:rPr>
                <w:rFonts w:ascii="Times New Roman" w:hAnsi="Times New Roman" w:cs="Times New Roman"/>
                <w:spacing w:val="-6"/>
                <w:sz w:val="26"/>
                <w:szCs w:val="26"/>
                <w:lang w:val="de-DE"/>
              </w:rPr>
              <w:t xml:space="preserve">- Nêu được các nhân tố bên trong  ảnh hưởng đến sinh trưởng và phát triển của động vật. </w:t>
            </w:r>
          </w:p>
          <w:p w:rsidR="002C3F29" w:rsidRPr="00595F27" w:rsidRDefault="002C3F29" w:rsidP="002C3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5F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Liệt kê một số nhân tố bên ngoài ảnh hưởng đến sự sinh trưởng, phát triển ở động vật.</w:t>
            </w:r>
          </w:p>
          <w:p w:rsidR="002C3F29" w:rsidRPr="00745155" w:rsidRDefault="002C3F29" w:rsidP="00745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595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 hiểu:</w:t>
            </w:r>
          </w:p>
          <w:p w:rsidR="002C3F29" w:rsidRPr="00595F27" w:rsidRDefault="002C3F29" w:rsidP="002C3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5F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Phân tích được tác động của các nhân tố bên ngoài đến sự sinh trưởng, phát triển ở động vật.</w:t>
            </w:r>
          </w:p>
          <w:p w:rsidR="002C3F29" w:rsidRPr="00595F27" w:rsidRDefault="002C3F29" w:rsidP="00745155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5F27">
              <w:rPr>
                <w:rFonts w:ascii="Times New Roman" w:hAnsi="Times New Roman" w:cs="Times New Roman"/>
                <w:spacing w:val="-6"/>
                <w:sz w:val="26"/>
                <w:szCs w:val="26"/>
                <w:lang w:val="de-DE"/>
              </w:rPr>
              <w:t>-</w:t>
            </w:r>
            <w:r w:rsidRPr="00595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dụng:</w:t>
            </w:r>
          </w:p>
          <w:p w:rsidR="002C3F29" w:rsidRPr="00595F27" w:rsidRDefault="002C3F29" w:rsidP="002C3F29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F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Giải thích được một số hiện tượng do ảnh hưởng của nhân tố thức ăn, </w:t>
            </w:r>
            <w:r w:rsidRPr="00595F2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nhiệt độ, ánh sáng đến sinh trưởng và phát triển ở người và động vật.</w:t>
            </w:r>
          </w:p>
          <w:p w:rsidR="002C3F29" w:rsidRPr="00595F27" w:rsidRDefault="002C3F29" w:rsidP="002C3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5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 cao:</w:t>
            </w:r>
          </w:p>
          <w:p w:rsidR="00F05B82" w:rsidRDefault="002C3F29" w:rsidP="002C3F2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vi-VN"/>
              </w:rPr>
            </w:pPr>
            <w:r w:rsidRPr="00595F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595F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Đề xuất biện pháp khắc phục những ảnh hưởng của ngoại cảnh đến sự sinh trưởng, phát triển ở động vật.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B82" w:rsidRPr="00BB2D69" w:rsidRDefault="00F05B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B82" w:rsidRPr="00BB2D69" w:rsidRDefault="00BB2D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B82" w:rsidRPr="00BB2D69" w:rsidRDefault="00BB2D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82" w:rsidRPr="00BB2D69" w:rsidRDefault="00BB2D6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05B82" w:rsidTr="00220EBC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B82" w:rsidRDefault="00F05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82" w:rsidRPr="00F05B82" w:rsidRDefault="00F05B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05B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Sinh sản thực vật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B82" w:rsidRDefault="00F05B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Sinh sản vô tính ở thực vật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55" w:rsidRPr="00595F27" w:rsidRDefault="00745155" w:rsidP="00745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5F2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Nhận biết:</w:t>
            </w:r>
          </w:p>
          <w:p w:rsidR="00745155" w:rsidRPr="00595F27" w:rsidRDefault="00745155" w:rsidP="00745155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5F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Tái hiện được khái niệm chung về sinh sản, sinh sản vô tính ở thực vật.</w:t>
            </w:r>
          </w:p>
          <w:p w:rsidR="00745155" w:rsidRPr="00595F27" w:rsidRDefault="00745155" w:rsidP="00745155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5F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Liệt kê được các hình thức sinh sản ở thực vật.</w:t>
            </w:r>
          </w:p>
          <w:p w:rsidR="00745155" w:rsidRPr="00595F27" w:rsidRDefault="00745155" w:rsidP="00745155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5F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Liệt kê được các hình thức và đại diện của sinh sản vô tính.</w:t>
            </w:r>
          </w:p>
          <w:p w:rsidR="00745155" w:rsidRPr="00595F27" w:rsidRDefault="00745155" w:rsidP="00745155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5F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Nêu vai trò của sinh sản vô tính của thực vật.</w:t>
            </w:r>
          </w:p>
          <w:p w:rsidR="00745155" w:rsidRPr="00595F27" w:rsidRDefault="00745155" w:rsidP="00745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95F2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Thông hiểu:</w:t>
            </w:r>
          </w:p>
          <w:p w:rsidR="00745155" w:rsidRPr="00595F27" w:rsidRDefault="00745155" w:rsidP="00745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F2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Phân biệt được các cơ quan sinh sản sinh dưỡng ở thực vật.</w:t>
            </w:r>
          </w:p>
          <w:p w:rsidR="00745155" w:rsidRPr="00595F27" w:rsidRDefault="00745155" w:rsidP="00745155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5F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Trình bày những ưu điểm của phương pháp nhân giống vô tính.</w:t>
            </w:r>
          </w:p>
          <w:p w:rsidR="00745155" w:rsidRPr="00595F27" w:rsidRDefault="00745155" w:rsidP="00745155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5F2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Vận dụng:</w:t>
            </w:r>
          </w:p>
          <w:p w:rsidR="00745155" w:rsidRPr="00595F27" w:rsidRDefault="00745155" w:rsidP="00745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5F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Giải thích được ưu điểm và nhược điểm của phương pháp nhân giống vô tính so với cây trồng từ hạt.</w:t>
            </w:r>
          </w:p>
          <w:p w:rsidR="00745155" w:rsidRPr="00595F27" w:rsidRDefault="00745155" w:rsidP="00745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5F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Giải thích được vì sao phải cắt bỏ hết lá ở cành ghép.</w:t>
            </w:r>
          </w:p>
          <w:p w:rsidR="00745155" w:rsidRPr="00595F27" w:rsidRDefault="00745155" w:rsidP="00745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5F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Làm rõ đượcưu điểm của phương </w:t>
            </w:r>
            <w:r w:rsidRPr="00595F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pháp nhân giống vô tính so với cây trồng từ hạt.</w:t>
            </w:r>
          </w:p>
          <w:p w:rsidR="00745155" w:rsidRPr="00595F27" w:rsidRDefault="00745155" w:rsidP="00745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5F2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Vận dụng cao:</w:t>
            </w:r>
          </w:p>
          <w:p w:rsidR="00F05B82" w:rsidRPr="00F05B82" w:rsidRDefault="00745155">
            <w:pPr>
              <w:spacing w:before="60" w:after="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95F2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Ứng dụng </w:t>
            </w:r>
            <w:r w:rsidRPr="00595F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 vai trò của sinh sản vô tính vào đời sống con người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B82" w:rsidRPr="00BB2D69" w:rsidRDefault="00BB2D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B82" w:rsidRPr="00BB2D69" w:rsidRDefault="00F05B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B82" w:rsidRPr="00BB2D69" w:rsidRDefault="00BB2D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82" w:rsidRDefault="00F05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B82" w:rsidTr="00220EBC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B82" w:rsidRDefault="00F05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82" w:rsidRDefault="00F05B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B82" w:rsidRDefault="00F05B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Sinh sản hữu tính ở thực vật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55" w:rsidRPr="00595F27" w:rsidRDefault="00745155" w:rsidP="00745155">
            <w:pPr>
              <w:spacing w:before="60" w:after="6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95F2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Nhận biết:</w:t>
            </w:r>
          </w:p>
          <w:p w:rsidR="00745155" w:rsidRPr="00595F27" w:rsidRDefault="00745155" w:rsidP="00745155">
            <w:pPr>
              <w:spacing w:before="60" w:after="6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F2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Phát biểu (tái hiện) được khái niệm sinh sản hữu tính ở thực vật.</w:t>
            </w:r>
          </w:p>
          <w:p w:rsidR="00745155" w:rsidRPr="00595F27" w:rsidRDefault="00745155" w:rsidP="00745155">
            <w:pPr>
              <w:spacing w:before="60" w:after="6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F2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Liệt kê được các đặc trưng của sinh sản hũu tính ở thực vật.</w:t>
            </w:r>
          </w:p>
          <w:p w:rsidR="00745155" w:rsidRPr="00595F27" w:rsidRDefault="00745155" w:rsidP="00745155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595F27">
              <w:rPr>
                <w:rFonts w:ascii="Times New Roman" w:hAnsi="Times New Roman" w:cs="Times New Roman"/>
                <w:sz w:val="26"/>
                <w:szCs w:val="26"/>
              </w:rPr>
              <w:t>- Nhận biết cơ quan sinh sản đực.</w:t>
            </w:r>
          </w:p>
          <w:p w:rsidR="00745155" w:rsidRPr="00595F27" w:rsidRDefault="00745155" w:rsidP="00745155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595F27">
              <w:rPr>
                <w:rFonts w:ascii="Times New Roman" w:hAnsi="Times New Roman" w:cs="Times New Roman"/>
                <w:sz w:val="26"/>
                <w:szCs w:val="26"/>
              </w:rPr>
              <w:t>- Nhận biết cơ quan sinh sản cái.</w:t>
            </w:r>
          </w:p>
          <w:p w:rsidR="00745155" w:rsidRPr="00595F27" w:rsidRDefault="00745155" w:rsidP="00745155">
            <w:pPr>
              <w:spacing w:before="60" w:after="6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F2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Nêu được vai trò của quả đối với sự phát triển của thực vật và đời sống con người</w:t>
            </w:r>
          </w:p>
          <w:p w:rsidR="00745155" w:rsidRPr="00595F27" w:rsidRDefault="00745155" w:rsidP="00745155">
            <w:pPr>
              <w:spacing w:before="60" w:after="6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95F2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Thông hiểu:</w:t>
            </w:r>
          </w:p>
          <w:p w:rsidR="00745155" w:rsidRPr="00595F27" w:rsidRDefault="00745155" w:rsidP="00745155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5F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Trình bày được quá trình hình thành hạt phấn và túi phôi ở thực vật.</w:t>
            </w:r>
          </w:p>
          <w:p w:rsidR="00745155" w:rsidRPr="00595F27" w:rsidRDefault="00745155" w:rsidP="00745155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595F2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Mô tả quá trình thụ phấn và thụ tinh ở thực vật,</w:t>
            </w:r>
            <w:r w:rsidRPr="00595F27">
              <w:rPr>
                <w:rFonts w:ascii="Times New Roman" w:hAnsi="Times New Roman" w:cs="Times New Roman"/>
                <w:sz w:val="26"/>
                <w:szCs w:val="26"/>
              </w:rPr>
              <w:t>Phân biệt thụ phấn và thụ tinh.</w:t>
            </w:r>
          </w:p>
          <w:p w:rsidR="00745155" w:rsidRPr="00595F27" w:rsidRDefault="00745155" w:rsidP="00745155">
            <w:pPr>
              <w:spacing w:before="60" w:after="6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F2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Hiểu được vì sao khi quả chín thường có màu sắc đẹp và hương vị hấp dẫn.</w:t>
            </w:r>
          </w:p>
          <w:p w:rsidR="00745155" w:rsidRPr="00595F27" w:rsidRDefault="00745155" w:rsidP="00745155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5F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Phân biệt sinh sản hữu tính ở động vật và thực vật.</w:t>
            </w:r>
          </w:p>
          <w:p w:rsidR="00745155" w:rsidRPr="00595F27" w:rsidRDefault="00745155" w:rsidP="00745155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595F27">
              <w:rPr>
                <w:rFonts w:ascii="Times New Roman" w:hAnsi="Times New Roman" w:cs="Times New Roman"/>
                <w:sz w:val="26"/>
                <w:szCs w:val="26"/>
              </w:rPr>
              <w:t xml:space="preserve">- Mô tả quá trình hình thành hạt </w:t>
            </w:r>
            <w:r w:rsidRPr="00595F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phấn.</w:t>
            </w:r>
          </w:p>
          <w:p w:rsidR="00745155" w:rsidRPr="00595F27" w:rsidRDefault="00745155" w:rsidP="00745155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595F27">
              <w:rPr>
                <w:rFonts w:ascii="Times New Roman" w:hAnsi="Times New Roman" w:cs="Times New Roman"/>
                <w:sz w:val="26"/>
                <w:szCs w:val="26"/>
              </w:rPr>
              <w:t>- Mô tả quá trình hình thành túi phôi.</w:t>
            </w:r>
          </w:p>
          <w:p w:rsidR="00745155" w:rsidRPr="00595F27" w:rsidRDefault="00745155" w:rsidP="00745155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595F27">
              <w:rPr>
                <w:rFonts w:ascii="Times New Roman" w:hAnsi="Times New Roman" w:cs="Times New Roman"/>
                <w:sz w:val="26"/>
                <w:szCs w:val="26"/>
              </w:rPr>
              <w:t xml:space="preserve">- Mô tả quá trình thụ tinh kép ở cây 1 lá mầm. </w:t>
            </w:r>
          </w:p>
          <w:p w:rsidR="00745155" w:rsidRPr="00595F27" w:rsidRDefault="00745155" w:rsidP="00745155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595F27">
              <w:rPr>
                <w:rFonts w:ascii="Times New Roman" w:hAnsi="Times New Roman" w:cs="Times New Roman"/>
                <w:sz w:val="26"/>
                <w:szCs w:val="26"/>
              </w:rPr>
              <w:t>-  Phân biệt tự thụ phấn và thụ phấn chéo.</w:t>
            </w:r>
          </w:p>
          <w:p w:rsidR="00745155" w:rsidRPr="00595F27" w:rsidRDefault="00745155" w:rsidP="00745155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595F27">
              <w:rPr>
                <w:rFonts w:ascii="Times New Roman" w:hAnsi="Times New Roman" w:cs="Times New Roman"/>
                <w:sz w:val="26"/>
                <w:szCs w:val="26"/>
              </w:rPr>
              <w:t>- Phân biệt hai loại hạt: Hạt có nội nhũ và hạt không có nội nhũ.</w:t>
            </w:r>
          </w:p>
          <w:p w:rsidR="00745155" w:rsidRPr="00595F27" w:rsidRDefault="00745155" w:rsidP="00745155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595F27">
              <w:rPr>
                <w:rFonts w:ascii="Times New Roman" w:hAnsi="Times New Roman" w:cs="Times New Roman"/>
                <w:sz w:val="26"/>
                <w:szCs w:val="26"/>
              </w:rPr>
              <w:t>- Xác định nguồn gốc tạo thành phôi, hạt, nội nhũ, quả.</w:t>
            </w:r>
          </w:p>
          <w:p w:rsidR="00745155" w:rsidRPr="00595F27" w:rsidRDefault="00745155" w:rsidP="00745155">
            <w:pPr>
              <w:spacing w:before="60" w:after="6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95F2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Vận dụng: </w:t>
            </w:r>
          </w:p>
          <w:p w:rsidR="00745155" w:rsidRPr="00595F27" w:rsidRDefault="00745155" w:rsidP="00745155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595F27">
              <w:rPr>
                <w:rFonts w:ascii="Times New Roman" w:hAnsi="Times New Roman" w:cs="Times New Roman"/>
                <w:sz w:val="26"/>
                <w:szCs w:val="26"/>
              </w:rPr>
              <w:t>- Giải thích được vì sao nói sinh sản hữu tính làm tăng khả năng thích nghi và giúp cho quần thể tồn tại được trong môi trường biến động.</w:t>
            </w:r>
          </w:p>
          <w:p w:rsidR="00745155" w:rsidRPr="00595F27" w:rsidRDefault="00745155" w:rsidP="00745155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595F27">
              <w:rPr>
                <w:rFonts w:ascii="Times New Roman" w:hAnsi="Times New Roman" w:cs="Times New Roman"/>
                <w:sz w:val="26"/>
                <w:szCs w:val="26"/>
              </w:rPr>
              <w:t>- Từ sự hình thành và sự chín của quả:</w:t>
            </w:r>
          </w:p>
          <w:p w:rsidR="00745155" w:rsidRPr="00595F27" w:rsidRDefault="00745155" w:rsidP="00745155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595F27">
              <w:rPr>
                <w:rFonts w:ascii="Times New Roman" w:hAnsi="Times New Roman" w:cs="Times New Roman"/>
                <w:sz w:val="26"/>
                <w:szCs w:val="26"/>
              </w:rPr>
              <w:t>+ Giải thích được vai trò của quả đối với sự phát triển của đời sống thực vật.</w:t>
            </w:r>
          </w:p>
          <w:p w:rsidR="00745155" w:rsidRPr="00595F27" w:rsidRDefault="00745155" w:rsidP="00745155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595F27">
              <w:rPr>
                <w:rFonts w:ascii="Times New Roman" w:hAnsi="Times New Roman" w:cs="Times New Roman"/>
                <w:sz w:val="26"/>
                <w:szCs w:val="26"/>
              </w:rPr>
              <w:t>+ Giải thích đượcvai trò của quả đối với con người.</w:t>
            </w:r>
          </w:p>
          <w:p w:rsidR="00745155" w:rsidRPr="00595F27" w:rsidRDefault="00745155" w:rsidP="00745155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595F27">
              <w:rPr>
                <w:rFonts w:ascii="Times New Roman" w:hAnsi="Times New Roman" w:cs="Times New Roman"/>
                <w:sz w:val="26"/>
                <w:szCs w:val="26"/>
              </w:rPr>
              <w:t>- Giải thích được cơ sở để tạo quả không hạt.</w:t>
            </w:r>
          </w:p>
          <w:p w:rsidR="00745155" w:rsidRPr="00595F27" w:rsidRDefault="00745155" w:rsidP="00745155">
            <w:pPr>
              <w:spacing w:before="60" w:after="6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95F2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Vận dụng cao: </w:t>
            </w:r>
          </w:p>
          <w:p w:rsidR="00F05B82" w:rsidRPr="00F05B82" w:rsidRDefault="00745155">
            <w:pPr>
              <w:spacing w:before="60" w:after="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95F27">
              <w:rPr>
                <w:rFonts w:ascii="Times New Roman" w:hAnsi="Times New Roman" w:cs="Times New Roman"/>
                <w:sz w:val="26"/>
                <w:szCs w:val="26"/>
              </w:rPr>
              <w:t xml:space="preserve">- Hãy đưa ra đánh giá, nhận xét về nhiều loại quả không hạt (nho, dưa </w:t>
            </w:r>
            <w:r w:rsidRPr="00595F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hấu,...) được bán ở thị trường Việt Nam.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B82" w:rsidRPr="00BB2D69" w:rsidRDefault="00BB2D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B82" w:rsidRPr="00BB2D69" w:rsidRDefault="00BB2D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B82" w:rsidRDefault="00F05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82" w:rsidRDefault="00F05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B82" w:rsidTr="00220EBC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B82" w:rsidRDefault="00F05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Tổng</w:t>
            </w:r>
          </w:p>
        </w:tc>
        <w:tc>
          <w:tcPr>
            <w:tcW w:w="66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82" w:rsidRDefault="00F05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B82" w:rsidRDefault="00F05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B82" w:rsidRDefault="00F05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B82" w:rsidRDefault="00F05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B82" w:rsidRDefault="00F05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B82" w:rsidTr="00220EBC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B82" w:rsidRDefault="00F05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Tỉ lệ</w:t>
            </w:r>
          </w:p>
        </w:tc>
        <w:tc>
          <w:tcPr>
            <w:tcW w:w="2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82" w:rsidRDefault="00F05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82" w:rsidRDefault="00F05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B82" w:rsidRDefault="00F05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B82" w:rsidRDefault="00F05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B82" w:rsidRDefault="00F05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B82" w:rsidRDefault="00F05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220EBC" w:rsidRDefault="00220EBC" w:rsidP="00220EBC">
      <w:pPr>
        <w:rPr>
          <w:rFonts w:ascii="Times New Roman" w:eastAsia="Calibri" w:hAnsi="Times New Roman" w:cs="Times New Roman"/>
          <w:sz w:val="24"/>
          <w:szCs w:val="24"/>
        </w:rPr>
      </w:pPr>
    </w:p>
    <w:p w:rsidR="00220EBC" w:rsidRPr="00220EBC" w:rsidRDefault="00220EBC">
      <w:pPr>
        <w:rPr>
          <w:rFonts w:asciiTheme="majorHAnsi" w:hAnsiTheme="majorHAnsi" w:cstheme="majorHAnsi"/>
          <w:lang w:val="en-US"/>
        </w:rPr>
      </w:pPr>
    </w:p>
    <w:sectPr w:rsidR="00220EBC" w:rsidRPr="00220EBC" w:rsidSect="003A36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A3E" w:rsidRDefault="00881A3E" w:rsidP="00AE0F65">
      <w:pPr>
        <w:spacing w:after="0" w:line="240" w:lineRule="auto"/>
      </w:pPr>
      <w:r>
        <w:separator/>
      </w:r>
    </w:p>
  </w:endnote>
  <w:endnote w:type="continuationSeparator" w:id="1">
    <w:p w:rsidR="00881A3E" w:rsidRDefault="00881A3E" w:rsidP="00AE0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ArialH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A3E" w:rsidRDefault="00881A3E" w:rsidP="00AE0F65">
      <w:pPr>
        <w:spacing w:after="0" w:line="240" w:lineRule="auto"/>
      </w:pPr>
      <w:r>
        <w:separator/>
      </w:r>
    </w:p>
  </w:footnote>
  <w:footnote w:type="continuationSeparator" w:id="1">
    <w:p w:rsidR="00881A3E" w:rsidRDefault="00881A3E" w:rsidP="00AE0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7A0"/>
    <w:rsid w:val="000115D8"/>
    <w:rsid w:val="00075023"/>
    <w:rsid w:val="000D7905"/>
    <w:rsid w:val="000F12AC"/>
    <w:rsid w:val="000F1B00"/>
    <w:rsid w:val="001327A0"/>
    <w:rsid w:val="00187FD1"/>
    <w:rsid w:val="001A10AD"/>
    <w:rsid w:val="001E6503"/>
    <w:rsid w:val="001F3F7C"/>
    <w:rsid w:val="00220EBC"/>
    <w:rsid w:val="002422A2"/>
    <w:rsid w:val="00262749"/>
    <w:rsid w:val="002C3F29"/>
    <w:rsid w:val="0032252D"/>
    <w:rsid w:val="003A3676"/>
    <w:rsid w:val="004344CA"/>
    <w:rsid w:val="00473338"/>
    <w:rsid w:val="00654618"/>
    <w:rsid w:val="006E13F2"/>
    <w:rsid w:val="00710A5D"/>
    <w:rsid w:val="007257C3"/>
    <w:rsid w:val="00737923"/>
    <w:rsid w:val="00745155"/>
    <w:rsid w:val="0080745E"/>
    <w:rsid w:val="00881A3E"/>
    <w:rsid w:val="008B7941"/>
    <w:rsid w:val="008F3E5D"/>
    <w:rsid w:val="00903B10"/>
    <w:rsid w:val="00927F8E"/>
    <w:rsid w:val="00975C70"/>
    <w:rsid w:val="009D5C09"/>
    <w:rsid w:val="00A503AB"/>
    <w:rsid w:val="00A93952"/>
    <w:rsid w:val="00A9702F"/>
    <w:rsid w:val="00AE0F65"/>
    <w:rsid w:val="00B01BA7"/>
    <w:rsid w:val="00B319B8"/>
    <w:rsid w:val="00B37B38"/>
    <w:rsid w:val="00B462D1"/>
    <w:rsid w:val="00B62E1D"/>
    <w:rsid w:val="00B941B8"/>
    <w:rsid w:val="00BB2D69"/>
    <w:rsid w:val="00BF2A22"/>
    <w:rsid w:val="00C47AC9"/>
    <w:rsid w:val="00C86EBF"/>
    <w:rsid w:val="00C9194F"/>
    <w:rsid w:val="00CF1AD4"/>
    <w:rsid w:val="00D551F6"/>
    <w:rsid w:val="00E027B1"/>
    <w:rsid w:val="00F05B82"/>
    <w:rsid w:val="00F45B28"/>
    <w:rsid w:val="00FC1D6C"/>
    <w:rsid w:val="05D47C64"/>
    <w:rsid w:val="265825FA"/>
    <w:rsid w:val="2CBC585B"/>
    <w:rsid w:val="2F530728"/>
    <w:rsid w:val="33A1134A"/>
    <w:rsid w:val="520773E1"/>
    <w:rsid w:val="55B03A31"/>
    <w:rsid w:val="58BD61BC"/>
    <w:rsid w:val="5A576A88"/>
    <w:rsid w:val="606D210F"/>
    <w:rsid w:val="61814863"/>
    <w:rsid w:val="6E6217D9"/>
    <w:rsid w:val="730E13C2"/>
    <w:rsid w:val="793F0B43"/>
    <w:rsid w:val="7F787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676"/>
    <w:rPr>
      <w:rFonts w:asciiTheme="minorHAnsi" w:eastAsiaTheme="minorHAnsi" w:hAnsiTheme="minorHAnsi" w:cstheme="minorBidi"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3A3676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p">
    <w:name w:val="lop"/>
    <w:basedOn w:val="Normal"/>
    <w:rsid w:val="003A3676"/>
    <w:pPr>
      <w:tabs>
        <w:tab w:val="left" w:pos="284"/>
      </w:tabs>
      <w:spacing w:before="600" w:after="0" w:line="320" w:lineRule="exact"/>
      <w:jc w:val="center"/>
    </w:pPr>
    <w:rPr>
      <w:rFonts w:ascii=".VnArialH" w:eastAsia="SimSun" w:hAnsi=".VnArialH" w:cs="Times New Roman"/>
      <w:b/>
      <w:bCs/>
      <w:spacing w:val="2"/>
      <w:sz w:val="26"/>
      <w:szCs w:val="26"/>
      <w:lang w:val="en-US" w:eastAsia="zh-CN"/>
    </w:rPr>
  </w:style>
  <w:style w:type="paragraph" w:styleId="ListParagraph">
    <w:name w:val="List Paragraph"/>
    <w:basedOn w:val="Normal"/>
    <w:uiPriority w:val="34"/>
    <w:qFormat/>
    <w:rsid w:val="003A3676"/>
    <w:pPr>
      <w:ind w:left="720"/>
      <w:contextualSpacing/>
    </w:pPr>
    <w:rPr>
      <w:rFonts w:eastAsiaTheme="minorEastAsia"/>
      <w:lang w:val="en-US"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AE0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0F65"/>
    <w:rPr>
      <w:rFonts w:asciiTheme="minorHAnsi" w:eastAsiaTheme="minorHAnsi" w:hAnsiTheme="minorHAnsi" w:cstheme="minorBidi"/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semiHidden/>
    <w:unhideWhenUsed/>
    <w:rsid w:val="00AE0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0F65"/>
    <w:rPr>
      <w:rFonts w:asciiTheme="minorHAnsi" w:eastAsiaTheme="minorHAnsi" w:hAnsiTheme="minorHAnsi" w:cstheme="minorBidi"/>
      <w:sz w:val="22"/>
      <w:szCs w:val="22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8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dcterms:created xsi:type="dcterms:W3CDTF">2022-04-13T15:52:00Z</dcterms:created>
  <dcterms:modified xsi:type="dcterms:W3CDTF">2022-04-13T15:52:00Z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